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center"/>
        <w:rPr>
          <w:rStyle w:val="4"/>
          <w:rFonts w:hint="eastAsia" w:ascii="宋体" w:hAnsi="宋体" w:eastAsia="宋体" w:cs="宋体"/>
          <w:i w:val="0"/>
          <w:caps w:val="0"/>
          <w:color w:val="000000"/>
          <w:spacing w:val="0"/>
          <w:sz w:val="28"/>
          <w:szCs w:val="28"/>
          <w:shd w:val="clear" w:fill="FFFFFF"/>
        </w:rPr>
      </w:pPr>
      <w:r>
        <w:rPr>
          <w:rStyle w:val="4"/>
          <w:rFonts w:hint="eastAsia" w:ascii="宋体" w:hAnsi="宋体" w:eastAsia="宋体" w:cs="宋体"/>
          <w:i w:val="0"/>
          <w:caps w:val="0"/>
          <w:color w:val="000000"/>
          <w:spacing w:val="0"/>
          <w:sz w:val="28"/>
          <w:szCs w:val="28"/>
          <w:shd w:val="clear" w:fill="FFFFFF"/>
          <w:lang w:eastAsia="zh-CN"/>
        </w:rPr>
        <w:t>安徽中医药大学</w:t>
      </w:r>
      <w:r>
        <w:rPr>
          <w:rStyle w:val="4"/>
          <w:rFonts w:hint="eastAsia" w:ascii="宋体" w:hAnsi="宋体" w:eastAsia="宋体" w:cs="宋体"/>
          <w:i w:val="0"/>
          <w:caps w:val="0"/>
          <w:color w:val="000000"/>
          <w:spacing w:val="0"/>
          <w:sz w:val="28"/>
          <w:szCs w:val="28"/>
          <w:shd w:val="clear" w:fill="FFFFFF"/>
        </w:rPr>
        <w:t>成人高等教育本科生学士学位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center"/>
        <w:rPr>
          <w:rFonts w:hint="eastAsia" w:ascii="宋体" w:hAnsi="宋体" w:eastAsia="宋体" w:cs="宋体"/>
          <w:b w:val="0"/>
          <w:i w:val="0"/>
          <w:caps w:val="0"/>
          <w:color w:val="000000"/>
          <w:spacing w:val="0"/>
          <w:sz w:val="28"/>
          <w:szCs w:val="28"/>
        </w:rPr>
      </w:pPr>
      <w:r>
        <w:rPr>
          <w:rStyle w:val="4"/>
          <w:rFonts w:hint="eastAsia" w:ascii="宋体" w:hAnsi="宋体" w:eastAsia="宋体" w:cs="宋体"/>
          <w:i w:val="0"/>
          <w:caps w:val="0"/>
          <w:color w:val="000000"/>
          <w:spacing w:val="0"/>
          <w:sz w:val="28"/>
          <w:szCs w:val="28"/>
          <w:shd w:val="clear" w:fill="FFFFFF"/>
        </w:rPr>
        <w:t>英语水平考试大纲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Style w:val="4"/>
          <w:rFonts w:hint="eastAsia" w:ascii="宋体" w:hAnsi="宋体" w:eastAsia="宋体" w:cs="宋体"/>
          <w:i w:val="0"/>
          <w:caps w:val="0"/>
          <w:color w:val="000000"/>
          <w:spacing w:val="0"/>
          <w:sz w:val="28"/>
          <w:szCs w:val="28"/>
          <w:shd w:val="clear" w:fill="FFFFFF"/>
        </w:rPr>
        <w:t>一、考试性质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成人高等教育非英语专业学士学位英语水平考试是</w:t>
      </w:r>
      <w:r>
        <w:rPr>
          <w:rFonts w:hint="eastAsia" w:ascii="宋体" w:hAnsi="宋体" w:eastAsia="宋体" w:cs="宋体"/>
          <w:b w:val="0"/>
          <w:i w:val="0"/>
          <w:caps w:val="0"/>
          <w:color w:val="000000"/>
          <w:spacing w:val="0"/>
          <w:sz w:val="28"/>
          <w:szCs w:val="28"/>
          <w:shd w:val="clear" w:fill="FFFFFF"/>
          <w:lang w:eastAsia="zh-CN"/>
        </w:rPr>
        <w:t>学校教学管理</w:t>
      </w:r>
      <w:r>
        <w:rPr>
          <w:rFonts w:hint="eastAsia" w:ascii="宋体" w:hAnsi="宋体" w:eastAsia="宋体" w:cs="宋体"/>
          <w:b w:val="0"/>
          <w:i w:val="0"/>
          <w:caps w:val="0"/>
          <w:color w:val="000000"/>
          <w:spacing w:val="0"/>
          <w:sz w:val="28"/>
          <w:szCs w:val="28"/>
          <w:shd w:val="clear" w:fill="FFFFFF"/>
        </w:rPr>
        <w:t>部门组织的考试，其目的是为了客观地测试成人本科</w:t>
      </w:r>
      <w:r>
        <w:rPr>
          <w:rFonts w:hint="eastAsia" w:ascii="宋体" w:hAnsi="宋体" w:eastAsia="宋体" w:cs="宋体"/>
          <w:b w:val="0"/>
          <w:i w:val="0"/>
          <w:caps w:val="0"/>
          <w:color w:val="000000"/>
          <w:spacing w:val="0"/>
          <w:sz w:val="28"/>
          <w:szCs w:val="28"/>
          <w:shd w:val="clear" w:fill="FFFFFF"/>
        </w:rPr>
        <w:fldChar w:fldCharType="begin"/>
      </w:r>
      <w:r>
        <w:rPr>
          <w:rFonts w:hint="eastAsia" w:ascii="宋体" w:hAnsi="宋体" w:eastAsia="宋体" w:cs="宋体"/>
          <w:b w:val="0"/>
          <w:i w:val="0"/>
          <w:caps w:val="0"/>
          <w:color w:val="000000"/>
          <w:spacing w:val="0"/>
          <w:sz w:val="28"/>
          <w:szCs w:val="28"/>
          <w:shd w:val="clear" w:fill="FFFFFF"/>
        </w:rPr>
        <w:instrText xml:space="preserve"> HYPERLINK "http://www.zikao365.com/web/sjyby/" \o "毕业生" \t "http://www.zikao365.com/xueweiyingyu/kaoshi/_blank" </w:instrText>
      </w:r>
      <w:r>
        <w:rPr>
          <w:rFonts w:hint="eastAsia" w:ascii="宋体" w:hAnsi="宋体" w:eastAsia="宋体" w:cs="宋体"/>
          <w:b w:val="0"/>
          <w:i w:val="0"/>
          <w:caps w:val="0"/>
          <w:color w:val="000000"/>
          <w:spacing w:val="0"/>
          <w:sz w:val="28"/>
          <w:szCs w:val="28"/>
          <w:shd w:val="clear" w:fill="FFFFFF"/>
        </w:rPr>
        <w:fldChar w:fldCharType="separate"/>
      </w:r>
      <w:r>
        <w:rPr>
          <w:rFonts w:hint="eastAsia" w:ascii="宋体" w:hAnsi="宋体" w:eastAsia="宋体" w:cs="宋体"/>
          <w:b w:val="0"/>
          <w:i w:val="0"/>
          <w:caps w:val="0"/>
          <w:color w:val="000000"/>
          <w:spacing w:val="0"/>
          <w:sz w:val="28"/>
          <w:szCs w:val="28"/>
          <w:shd w:val="clear" w:fill="FFFFFF"/>
        </w:rPr>
        <w:t>毕业生</w:t>
      </w:r>
      <w:r>
        <w:rPr>
          <w:rFonts w:hint="eastAsia" w:ascii="宋体" w:hAnsi="宋体" w:eastAsia="宋体" w:cs="宋体"/>
          <w:b w:val="0"/>
          <w:i w:val="0"/>
          <w:caps w:val="0"/>
          <w:color w:val="000000"/>
          <w:spacing w:val="0"/>
          <w:sz w:val="28"/>
          <w:szCs w:val="28"/>
          <w:shd w:val="clear" w:fill="FFFFFF"/>
        </w:rPr>
        <w:fldChar w:fldCharType="end"/>
      </w:r>
      <w:r>
        <w:rPr>
          <w:rFonts w:hint="eastAsia" w:ascii="宋体" w:hAnsi="宋体" w:eastAsia="宋体" w:cs="宋体"/>
          <w:b w:val="0"/>
          <w:i w:val="0"/>
          <w:caps w:val="0"/>
          <w:color w:val="000000"/>
          <w:spacing w:val="0"/>
          <w:sz w:val="28"/>
          <w:szCs w:val="28"/>
          <w:shd w:val="clear" w:fill="FFFFFF"/>
        </w:rPr>
        <w:t>申请学士学位者的英语语言知识和运用能力，考查其是否达到普通本科教育英语教学的一般要求。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Style w:val="4"/>
          <w:rFonts w:hint="eastAsia" w:ascii="宋体" w:hAnsi="宋体" w:eastAsia="宋体" w:cs="宋体"/>
          <w:i w:val="0"/>
          <w:caps w:val="0"/>
          <w:color w:val="000000"/>
          <w:spacing w:val="0"/>
          <w:sz w:val="28"/>
          <w:szCs w:val="28"/>
          <w:shd w:val="clear" w:fill="FFFFFF"/>
        </w:rPr>
        <w:t>二、考试要求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成人高等教育学士学位英语水平考试要求考生能够较熟练地掌握英语基本语法和常用词汇，具有较强的阅读能力和综合运用能力。考生在运用能力方面应分别达到以下要求：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（一）会话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能够使用英语进行日常会话交流，根据对话的情景、场合、人物关系、身份和讲话人的意图及话语含义做出正确判断和用语选择，并能理解常见的英语口语的习惯用法。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（二）阅读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能够综合运用英语知识和基本阅读技能，读懂难度适中的英语文章。阅读速度达到每分钟80个词。具体要求为：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1.能够掌握文章的中心思想、主要内容和细节；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2.具备根据上下文把握词义的能力，理解上下文的逻辑关系；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3.能够根据所读材料进行一定的推论；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4.能够对文章的结构和作者的态度等做出一般的分析和判断。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（三）词汇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掌握本考试大纲所规定的英语词汇、常用词组、常用词缀，并在阅读、写作等过程中具有相应的应用能力，即：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1.领会式掌握440</w:t>
      </w:r>
      <w:r>
        <w:rPr>
          <w:rFonts w:hint="eastAsia" w:ascii="宋体" w:hAnsi="宋体" w:eastAsia="宋体" w:cs="宋体"/>
          <w:b w:val="0"/>
          <w:i w:val="0"/>
          <w:caps w:val="0"/>
          <w:color w:val="000000"/>
          <w:spacing w:val="0"/>
          <w:sz w:val="28"/>
          <w:szCs w:val="28"/>
          <w:shd w:val="clear" w:fill="FFFFFF"/>
          <w:lang w:val="en-US" w:eastAsia="zh-CN"/>
        </w:rPr>
        <w:t>0</w:t>
      </w:r>
      <w:r>
        <w:rPr>
          <w:rFonts w:hint="eastAsia" w:ascii="宋体" w:hAnsi="宋体" w:eastAsia="宋体" w:cs="宋体"/>
          <w:b w:val="0"/>
          <w:i w:val="0"/>
          <w:caps w:val="0"/>
          <w:color w:val="000000"/>
          <w:spacing w:val="0"/>
          <w:sz w:val="28"/>
          <w:szCs w:val="28"/>
          <w:shd w:val="clear" w:fill="FFFFFF"/>
        </w:rPr>
        <w:t>个单词和550个常用词组；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2.复用式掌握2000个左右的常用单词和搭配以及200个左右的常用词组；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3.掌握一定数量的常用词缀，并能根据构词法和语境识别常见的派生词。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（四）语法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掌握基本的英语语法知识，要求能在阅读、写作等过程中正确运用这些知识，达到正确理解、获取信息及表达思想的目的。需要掌握的具体内容如下：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1.名词、代词的数和格的构成及其用法；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2.动词的基本时态、语态的构成及其用法；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3.形容词、副词的比较级和最高级的构成及其用法；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4.常用连接词、冠词的词义及其用法；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5.非谓语动词（不定式、动名词、分词）的构成及其用法；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6.虚拟语气的构成及其用法；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7.各类从句的构成及其用法；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8.基本句型的结构及其用法；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9.强调句型的结构及其用法；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10.常用倒装句的结构及其用法。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（五）翻译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能够在不借助词典的情况下把一般难度、非专业性题材的英文句子或短文泽成汉语，译文通顺，用词基本正确，无重大语法错误。英译汉的速度应达到每小时250词以上。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（六）写作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能够用英语撰写常见应用文，或能够按照所给提纲、情景或图表，说明或论述一般性的话题。所写短文要求主题明确，条理清楚，语言比较规范。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Style w:val="4"/>
          <w:rFonts w:hint="eastAsia" w:ascii="宋体" w:hAnsi="宋体" w:eastAsia="宋体" w:cs="宋体"/>
          <w:i w:val="0"/>
          <w:caps w:val="0"/>
          <w:color w:val="000000"/>
          <w:spacing w:val="0"/>
          <w:sz w:val="28"/>
          <w:szCs w:val="28"/>
          <w:shd w:val="clear" w:fill="FFFFFF"/>
        </w:rPr>
        <w:t>三、试卷结构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本考试试卷分试卷一和试卷二。试卷一为客观题，包括完成对话、阅读理解、词汇和语法、完形填空4个部分，满分为70分；试卷二为英译汉和短文写作，满分为30 分。试卷一和试卷二考试时间共计120分钟，总分为100分。试卷各部分内容和结构如下：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第一部分完成对话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本部分共有3段不完整的对话，设10道题。第一段对话设4个空格，下面有用来完成对话的4个选择项，要求考生根据对话内容将全部4个选择项分别填人对话中的空格，使之完整。第二段和第三段对话分别设3 个空格，下面有用来完成对话的4个选择项，要求考生选择其中的3个分别填人对话中的空格，使之完整。本部分满分为10分，每题1分。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第二部分阅读理解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shd w:val="clear" w:fill="FFFFFF"/>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本部分共有4篇短文，总长度为1200词左右。每篇文章后设5道题，共20题。考生须在理解文章的基础上从为每个问题提供的4个选择项中选出一个最佳答案。本部分满分为40分，每题2分。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第三部分词汇和语法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本部分共设20题，其中10题为词汇题，10题为语法题。每一题中有一个空白，要求考生在理解句意的基础上在4个选择项中选择一个最佳答案。本部分满分为10分，每题0.5分。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第四部分完形填空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本部分是一篇200——300词的一般性短文，短文中设10个空白，每个空白为一道题。考生须在理解短文意思的基础上从为每个空白提供的4个选择项中选出一个最佳答案，使短文的意思和结构恢复完整。本部分满分为10分，每题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第五部分英译汉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本部分可以是一篇长度为120个左右英文单词的短文，要求考生翻译全文；也可以是一个较长的段落，要求考生翻译其中带有下画线的5个句子。要求译文意思准确，文字通顺。本部分满分为15分。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shd w:val="clear" w:fill="FFFFFF"/>
        </w:rPr>
      </w:pPr>
      <w:r>
        <w:rPr>
          <w:rFonts w:hint="eastAsia" w:ascii="宋体" w:hAnsi="宋体" w:eastAsia="宋体" w:cs="宋体"/>
          <w:b w:val="0"/>
          <w:i w:val="0"/>
          <w:caps w:val="0"/>
          <w:color w:val="000000"/>
          <w:spacing w:val="0"/>
          <w:sz w:val="28"/>
          <w:szCs w:val="28"/>
          <w:shd w:val="clear" w:fill="FFFFFF"/>
        </w:rPr>
        <w:t>第六部分短文写作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本部分可要求考生写一篇常见的应用文，也可用提纲、情景或图表做提示，要求考生说明或论述一个一般性话题，文章长度不低于100个英文单词。</w:t>
      </w:r>
      <w:bookmarkStart w:id="0" w:name="_GoBack"/>
      <w:bookmarkEnd w:id="0"/>
      <w:r>
        <w:rPr>
          <w:rFonts w:hint="eastAsia" w:ascii="宋体" w:hAnsi="宋体" w:eastAsia="宋体" w:cs="宋体"/>
          <w:b w:val="0"/>
          <w:i w:val="0"/>
          <w:caps w:val="0"/>
          <w:color w:val="000000"/>
          <w:spacing w:val="0"/>
          <w:sz w:val="28"/>
          <w:szCs w:val="28"/>
          <w:shd w:val="clear" w:fill="FFFFFF"/>
        </w:rPr>
        <w:t>本部分满分为15分。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left"/>
        <w:rPr>
          <w:rStyle w:val="4"/>
          <w:rFonts w:hint="eastAsia" w:ascii="宋体" w:hAnsi="宋体" w:eastAsia="宋体" w:cs="宋体"/>
          <w:i w:val="0"/>
          <w:caps w:val="0"/>
          <w:color w:val="000000"/>
          <w:spacing w:val="0"/>
          <w:sz w:val="28"/>
          <w:szCs w:val="28"/>
          <w:shd w:val="clear" w:fill="FFFFFF"/>
        </w:rPr>
      </w:pPr>
      <w:r>
        <w:rPr>
          <w:rStyle w:val="4"/>
          <w:rFonts w:hint="eastAsia" w:ascii="宋体" w:hAnsi="宋体" w:eastAsia="宋体" w:cs="宋体"/>
          <w:i w:val="0"/>
          <w:caps w:val="0"/>
          <w:color w:val="000000"/>
          <w:spacing w:val="0"/>
          <w:sz w:val="28"/>
          <w:szCs w:val="28"/>
          <w:shd w:val="clear" w:fill="FFFFFF"/>
        </w:rPr>
        <w:t>试卷题型、题量、记分</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420" w:leftChars="0" w:right="0" w:rightChars="0" w:firstLine="560"/>
        <w:jc w:val="left"/>
        <w:rPr>
          <w:rFonts w:hint="eastAsia" w:ascii="宋体" w:hAnsi="宋体" w:eastAsia="宋体" w:cs="宋体"/>
          <w:b w:val="0"/>
          <w:i w:val="0"/>
          <w:caps w:val="0"/>
          <w:color w:val="000000"/>
          <w:spacing w:val="0"/>
          <w:sz w:val="28"/>
          <w:szCs w:val="28"/>
          <w:shd w:val="clear" w:fill="FFFFFF"/>
        </w:rPr>
      </w:pPr>
      <w:r>
        <w:rPr>
          <w:rFonts w:hint="eastAsia" w:ascii="宋体" w:hAnsi="宋体" w:eastAsia="宋体" w:cs="宋体"/>
          <w:b w:val="0"/>
          <w:i w:val="0"/>
          <w:caps w:val="0"/>
          <w:color w:val="000000"/>
          <w:spacing w:val="0"/>
          <w:sz w:val="28"/>
          <w:szCs w:val="28"/>
          <w:shd w:val="clear" w:fill="FFFFFF"/>
        </w:rPr>
        <w:t>成人高等教育非英语专业学士学位英语水平考试的题型、题量</w:t>
      </w:r>
      <w:r>
        <w:rPr>
          <w:rFonts w:hint="eastAsia" w:ascii="宋体" w:hAnsi="宋体" w:eastAsia="宋体" w:cs="宋体"/>
          <w:b w:val="0"/>
          <w:i w:val="0"/>
          <w:caps w:val="0"/>
          <w:color w:val="000000"/>
          <w:spacing w:val="0"/>
          <w:sz w:val="28"/>
          <w:szCs w:val="28"/>
          <w:shd w:val="clear" w:fill="FFFFFF"/>
          <w:lang w:eastAsia="zh-CN"/>
        </w:rPr>
        <w:t>及</w:t>
      </w:r>
      <w:r>
        <w:rPr>
          <w:rFonts w:hint="eastAsia" w:ascii="宋体" w:hAnsi="宋体" w:eastAsia="宋体" w:cs="宋体"/>
          <w:b w:val="0"/>
          <w:i w:val="0"/>
          <w:caps w:val="0"/>
          <w:color w:val="000000"/>
          <w:spacing w:val="0"/>
          <w:sz w:val="28"/>
          <w:szCs w:val="28"/>
          <w:shd w:val="clear" w:fill="FFFFFF"/>
        </w:rPr>
        <w:t>记分如下：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0" w:hRule="atLeast"/>
        </w:trPr>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eastAsia="zh-CN"/>
              </w:rPr>
            </w:pPr>
            <w:r>
              <w:rPr>
                <w:rFonts w:hint="eastAsia" w:ascii="宋体" w:hAnsi="宋体" w:eastAsia="宋体" w:cs="宋体"/>
                <w:b w:val="0"/>
                <w:i w:val="0"/>
                <w:caps w:val="0"/>
                <w:color w:val="000000"/>
                <w:spacing w:val="0"/>
                <w:sz w:val="24"/>
                <w:szCs w:val="24"/>
                <w:shd w:val="clear" w:fill="FFFFFF"/>
                <w:vertAlign w:val="baseline"/>
                <w:lang w:eastAsia="zh-CN"/>
              </w:rPr>
              <w:t>序</w:t>
            </w:r>
            <w:r>
              <w:rPr>
                <w:rFonts w:hint="eastAsia" w:ascii="宋体" w:hAnsi="宋体" w:eastAsia="宋体" w:cs="宋体"/>
                <w:b w:val="0"/>
                <w:i w:val="0"/>
                <w:caps w:val="0"/>
                <w:color w:val="000000"/>
                <w:spacing w:val="0"/>
                <w:sz w:val="24"/>
                <w:szCs w:val="24"/>
                <w:shd w:val="clear" w:fill="FFFFFF"/>
                <w:vertAlign w:val="baseline"/>
                <w:lang w:val="en-US" w:eastAsia="zh-CN"/>
              </w:rPr>
              <w:t xml:space="preserve">  </w:t>
            </w:r>
            <w:r>
              <w:rPr>
                <w:rFonts w:hint="eastAsia" w:ascii="宋体" w:hAnsi="宋体" w:eastAsia="宋体" w:cs="宋体"/>
                <w:b w:val="0"/>
                <w:i w:val="0"/>
                <w:caps w:val="0"/>
                <w:color w:val="000000"/>
                <w:spacing w:val="0"/>
                <w:sz w:val="24"/>
                <w:szCs w:val="24"/>
                <w:shd w:val="clear" w:fill="FFFFFF"/>
                <w:vertAlign w:val="baseline"/>
                <w:lang w:eastAsia="zh-CN"/>
              </w:rPr>
              <w:t>号</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eastAsia="zh-CN"/>
              </w:rPr>
            </w:pPr>
            <w:r>
              <w:rPr>
                <w:rFonts w:hint="eastAsia" w:ascii="宋体" w:hAnsi="宋体" w:eastAsia="宋体" w:cs="宋体"/>
                <w:b w:val="0"/>
                <w:i w:val="0"/>
                <w:caps w:val="0"/>
                <w:color w:val="000000"/>
                <w:spacing w:val="0"/>
                <w:sz w:val="24"/>
                <w:szCs w:val="24"/>
                <w:shd w:val="clear" w:fill="FFFFFF"/>
                <w:vertAlign w:val="baseline"/>
                <w:lang w:eastAsia="zh-CN"/>
              </w:rPr>
              <w:t>题</w:t>
            </w:r>
            <w:r>
              <w:rPr>
                <w:rFonts w:hint="eastAsia" w:ascii="宋体" w:hAnsi="宋体" w:eastAsia="宋体" w:cs="宋体"/>
                <w:b w:val="0"/>
                <w:i w:val="0"/>
                <w:caps w:val="0"/>
                <w:color w:val="000000"/>
                <w:spacing w:val="0"/>
                <w:sz w:val="24"/>
                <w:szCs w:val="24"/>
                <w:shd w:val="clear" w:fill="FFFFFF"/>
                <w:vertAlign w:val="baseline"/>
                <w:lang w:val="en-US" w:eastAsia="zh-CN"/>
              </w:rPr>
              <w:t xml:space="preserve">  </w:t>
            </w:r>
            <w:r>
              <w:rPr>
                <w:rFonts w:hint="eastAsia" w:ascii="宋体" w:hAnsi="宋体" w:eastAsia="宋体" w:cs="宋体"/>
                <w:b w:val="0"/>
                <w:i w:val="0"/>
                <w:caps w:val="0"/>
                <w:color w:val="000000"/>
                <w:spacing w:val="0"/>
                <w:sz w:val="24"/>
                <w:szCs w:val="24"/>
                <w:shd w:val="clear" w:fill="FFFFFF"/>
                <w:vertAlign w:val="baseline"/>
                <w:lang w:eastAsia="zh-CN"/>
              </w:rPr>
              <w:t>型</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eastAsia="zh-CN"/>
              </w:rPr>
            </w:pPr>
            <w:r>
              <w:rPr>
                <w:rFonts w:hint="eastAsia" w:ascii="宋体" w:hAnsi="宋体" w:eastAsia="宋体" w:cs="宋体"/>
                <w:b w:val="0"/>
                <w:i w:val="0"/>
                <w:caps w:val="0"/>
                <w:color w:val="000000"/>
                <w:spacing w:val="0"/>
                <w:sz w:val="24"/>
                <w:szCs w:val="24"/>
                <w:shd w:val="clear" w:fill="FFFFFF"/>
                <w:vertAlign w:val="baseline"/>
                <w:lang w:eastAsia="zh-CN"/>
              </w:rPr>
              <w:t>题</w:t>
            </w:r>
            <w:r>
              <w:rPr>
                <w:rFonts w:hint="eastAsia" w:ascii="宋体" w:hAnsi="宋体" w:eastAsia="宋体" w:cs="宋体"/>
                <w:b w:val="0"/>
                <w:i w:val="0"/>
                <w:caps w:val="0"/>
                <w:color w:val="000000"/>
                <w:spacing w:val="0"/>
                <w:sz w:val="24"/>
                <w:szCs w:val="24"/>
                <w:shd w:val="clear" w:fill="FFFFFF"/>
                <w:vertAlign w:val="baseline"/>
                <w:lang w:val="en-US" w:eastAsia="zh-CN"/>
              </w:rPr>
              <w:t xml:space="preserve">  </w:t>
            </w:r>
            <w:r>
              <w:rPr>
                <w:rFonts w:hint="eastAsia" w:ascii="宋体" w:hAnsi="宋体" w:eastAsia="宋体" w:cs="宋体"/>
                <w:b w:val="0"/>
                <w:i w:val="0"/>
                <w:caps w:val="0"/>
                <w:color w:val="000000"/>
                <w:spacing w:val="0"/>
                <w:sz w:val="24"/>
                <w:szCs w:val="24"/>
                <w:shd w:val="clear" w:fill="FFFFFF"/>
                <w:vertAlign w:val="baseline"/>
                <w:lang w:eastAsia="zh-CN"/>
              </w:rPr>
              <w:t>量</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eastAsia="zh-CN"/>
              </w:rPr>
            </w:pPr>
            <w:r>
              <w:rPr>
                <w:rFonts w:hint="eastAsia" w:ascii="宋体" w:hAnsi="宋体" w:eastAsia="宋体" w:cs="宋体"/>
                <w:b w:val="0"/>
                <w:i w:val="0"/>
                <w:caps w:val="0"/>
                <w:color w:val="000000"/>
                <w:spacing w:val="0"/>
                <w:sz w:val="24"/>
                <w:szCs w:val="24"/>
                <w:shd w:val="clear" w:fill="FFFFFF"/>
                <w:vertAlign w:val="baseline"/>
                <w:lang w:eastAsia="zh-CN"/>
              </w:rPr>
              <w:t>分</w:t>
            </w:r>
            <w:r>
              <w:rPr>
                <w:rFonts w:hint="eastAsia" w:ascii="宋体" w:hAnsi="宋体" w:eastAsia="宋体" w:cs="宋体"/>
                <w:b w:val="0"/>
                <w:i w:val="0"/>
                <w:caps w:val="0"/>
                <w:color w:val="000000"/>
                <w:spacing w:val="0"/>
                <w:sz w:val="24"/>
                <w:szCs w:val="24"/>
                <w:shd w:val="clear" w:fill="FFFFFF"/>
                <w:vertAlign w:val="baseline"/>
                <w:lang w:val="en-US" w:eastAsia="zh-CN"/>
              </w:rPr>
              <w:t xml:space="preserve">  </w:t>
            </w:r>
            <w:r>
              <w:rPr>
                <w:rFonts w:hint="eastAsia" w:ascii="宋体" w:hAnsi="宋体" w:eastAsia="宋体" w:cs="宋体"/>
                <w:b w:val="0"/>
                <w:i w:val="0"/>
                <w:caps w:val="0"/>
                <w:color w:val="000000"/>
                <w:spacing w:val="0"/>
                <w:sz w:val="24"/>
                <w:szCs w:val="24"/>
                <w:shd w:val="clear" w:fill="FFFFFF"/>
                <w:vertAlign w:val="baseline"/>
                <w:lang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4" w:hRule="atLeast"/>
        </w:trPr>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Ⅰ</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完成对话</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Ⅱ</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阅读理解</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20</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Ⅲ</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词汇和语法</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20</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Ⅳ</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完形填空</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Ⅴ</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英译汉</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5</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vertAlign w:val="baseline"/>
              </w:rPr>
              <w:t>Ⅵ</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r>
              <w:rPr>
                <w:rFonts w:hint="eastAsia" w:ascii="宋体" w:hAnsi="宋体" w:eastAsia="宋体" w:cs="宋体"/>
                <w:b w:val="0"/>
                <w:i w:val="0"/>
                <w:caps w:val="0"/>
                <w:color w:val="000000"/>
                <w:spacing w:val="0"/>
                <w:sz w:val="24"/>
                <w:szCs w:val="24"/>
                <w:shd w:val="clear" w:fill="FFFFFF"/>
              </w:rPr>
              <w:t>短文写作</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 w:hRule="atLeast"/>
        </w:trPr>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eastAsia="zh-CN"/>
              </w:rPr>
            </w:pPr>
            <w:r>
              <w:rPr>
                <w:rFonts w:hint="eastAsia" w:ascii="宋体" w:hAnsi="宋体" w:eastAsia="宋体" w:cs="宋体"/>
                <w:b w:val="0"/>
                <w:i w:val="0"/>
                <w:caps w:val="0"/>
                <w:color w:val="000000"/>
                <w:spacing w:val="0"/>
                <w:sz w:val="24"/>
                <w:szCs w:val="24"/>
                <w:shd w:val="clear" w:fill="FFFFFF"/>
                <w:vertAlign w:val="baseline"/>
                <w:lang w:eastAsia="zh-CN"/>
              </w:rPr>
              <w:t>总计</w:t>
            </w:r>
          </w:p>
        </w:tc>
        <w:tc>
          <w:tcPr>
            <w:tcW w:w="2130"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rPr>
            </w:pP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66</w:t>
            </w:r>
          </w:p>
        </w:tc>
        <w:tc>
          <w:tcPr>
            <w:tcW w:w="2131" w:type="dxa"/>
          </w:tcPr>
          <w:p>
            <w:pPr>
              <w:pStyle w:val="2"/>
              <w:keepNext w:val="0"/>
              <w:keepLines w:val="0"/>
              <w:widowControl/>
              <w:numPr>
                <w:numId w:val="0"/>
              </w:numPr>
              <w:suppressLineNumbers w:val="0"/>
              <w:spacing w:before="120" w:beforeAutospacing="0" w:after="120" w:afterAutospacing="0" w:line="276" w:lineRule="atLeast"/>
              <w:ind w:right="0" w:rightChars="0"/>
              <w:jc w:val="center"/>
              <w:rPr>
                <w:rFonts w:hint="eastAsia" w:ascii="宋体" w:hAnsi="宋体" w:eastAsia="宋体" w:cs="宋体"/>
                <w:b w:val="0"/>
                <w:i w:val="0"/>
                <w:caps w:val="0"/>
                <w:color w:val="000000"/>
                <w:spacing w:val="0"/>
                <w:sz w:val="24"/>
                <w:szCs w:val="24"/>
                <w:shd w:val="clear" w:fill="FFFFFF"/>
                <w:vertAlign w:val="baseline"/>
                <w:lang w:val="en-US" w:eastAsia="zh-CN"/>
              </w:rPr>
            </w:pPr>
            <w:r>
              <w:rPr>
                <w:rFonts w:hint="eastAsia" w:ascii="宋体" w:hAnsi="宋体" w:eastAsia="宋体" w:cs="宋体"/>
                <w:b w:val="0"/>
                <w:i w:val="0"/>
                <w:caps w:val="0"/>
                <w:color w:val="000000"/>
                <w:spacing w:val="0"/>
                <w:sz w:val="24"/>
                <w:szCs w:val="24"/>
                <w:shd w:val="clear" w:fill="FFFFFF"/>
                <w:vertAlign w:val="baseline"/>
                <w:lang w:val="en-US" w:eastAsia="zh-CN"/>
              </w:rPr>
              <w:t>100</w:t>
            </w:r>
          </w:p>
        </w:tc>
      </w:tr>
    </w:tbl>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420" w:leftChars="0" w:right="0" w:rightChars="0" w:firstLine="560"/>
        <w:jc w:val="left"/>
        <w:rPr>
          <w:rFonts w:hint="eastAsia" w:ascii="宋体" w:hAnsi="宋体" w:eastAsia="宋体" w:cs="宋体"/>
          <w:b w:val="0"/>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76" w:lineRule="atLeast"/>
        <w:ind w:left="0" w:right="0" w:firstLine="420"/>
        <w:jc w:val="center"/>
        <w:rPr>
          <w:rFonts w:hint="eastAsia" w:ascii="宋体" w:hAnsi="宋体" w:eastAsia="宋体" w:cs="宋体"/>
          <w:b w:val="0"/>
          <w:i w:val="0"/>
          <w:caps w:val="0"/>
          <w:color w:val="000000"/>
          <w:spacing w:val="0"/>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5954"/>
    <w:multiLevelType w:val="singleLevel"/>
    <w:tmpl w:val="58FD595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201C7"/>
    <w:rsid w:val="08C201C7"/>
    <w:rsid w:val="42F87D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2017-04-24T00:56:00Z</dcterms:created>
  <dc:creator>zdf</dc:creator>
  <cp:lastModifiedBy>zdf</cp:lastModifiedBy>
  <dcterms:modified xsi:type="dcterms:W3CDTF">2017-04-24T01:56:25Z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